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B0FD6" w14:textId="77777777" w:rsidR="00E3215F" w:rsidRPr="00E81B44" w:rsidRDefault="00E3215F" w:rsidP="00E3215F">
      <w:pPr>
        <w:pStyle w:val="Titolo1"/>
        <w:spacing w:before="0" w:after="0"/>
        <w:jc w:val="center"/>
        <w:rPr>
          <w:bCs w:val="0"/>
          <w:color w:val="000000"/>
          <w:sz w:val="28"/>
        </w:rPr>
      </w:pPr>
      <w:bookmarkStart w:id="0" w:name="_Toc3284210"/>
      <w:r w:rsidRPr="00E81B44">
        <w:rPr>
          <w:bCs w:val="0"/>
          <w:color w:val="000000"/>
          <w:sz w:val="28"/>
          <w:szCs w:val="20"/>
        </w:rPr>
        <w:t>Tutto è pronto; venite alle nozze!</w:t>
      </w:r>
      <w:bookmarkEnd w:id="0"/>
    </w:p>
    <w:p w14:paraId="7CFB816B" w14:textId="77777777" w:rsidR="00E3215F" w:rsidRPr="00E81B44" w:rsidRDefault="00E3215F" w:rsidP="00E3215F">
      <w:pPr>
        <w:pStyle w:val="Titolo3"/>
        <w:spacing w:before="0" w:after="120"/>
        <w:jc w:val="center"/>
        <w:rPr>
          <w:bCs w:val="0"/>
          <w:color w:val="000000"/>
          <w:sz w:val="28"/>
        </w:rPr>
      </w:pPr>
      <w:bookmarkStart w:id="1" w:name="_Toc438971470"/>
      <w:bookmarkStart w:id="2" w:name="_Toc3284211"/>
      <w:r w:rsidRPr="00E81B44">
        <w:rPr>
          <w:bCs w:val="0"/>
          <w:color w:val="000000"/>
          <w:sz w:val="28"/>
        </w:rPr>
        <w:t>GIOVEDÌ 20 AGOSTO (Mt 22,1-14)</w:t>
      </w:r>
      <w:bookmarkEnd w:id="1"/>
      <w:bookmarkEnd w:id="2"/>
    </w:p>
    <w:p w14:paraId="57A0EFAA" w14:textId="77777777" w:rsidR="00E3215F" w:rsidRPr="00E81B44" w:rsidRDefault="00E3215F" w:rsidP="00E3215F">
      <w:pPr>
        <w:spacing w:after="120"/>
        <w:jc w:val="both"/>
        <w:rPr>
          <w:rFonts w:ascii="Arial" w:hAnsi="Arial" w:cs="Arial"/>
          <w:color w:val="000000"/>
          <w:sz w:val="22"/>
          <w:szCs w:val="22"/>
        </w:rPr>
      </w:pPr>
      <w:r w:rsidRPr="00E81B44">
        <w:rPr>
          <w:rFonts w:ascii="Arial" w:hAnsi="Arial" w:cs="Arial"/>
          <w:color w:val="000000"/>
          <w:sz w:val="22"/>
          <w:szCs w:val="22"/>
        </w:rPr>
        <w:t xml:space="preserve">Nel regno di Dio si entra per invito. È verità che attraversa tutta la Scrittura. Ecco l’invito fatto dalla Sapienza: </w:t>
      </w:r>
      <w:r w:rsidRPr="00E81B44">
        <w:rPr>
          <w:rFonts w:ascii="Arial" w:hAnsi="Arial" w:cs="Arial"/>
          <w:i/>
          <w:color w:val="000000"/>
          <w:sz w:val="22"/>
          <w:szCs w:val="22"/>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w:t>
      </w:r>
      <w:r w:rsidRPr="00E81B44">
        <w:rPr>
          <w:rFonts w:ascii="Arial" w:hAnsi="Arial" w:cs="Arial"/>
          <w:color w:val="000000"/>
          <w:sz w:val="22"/>
          <w:szCs w:val="22"/>
        </w:rPr>
        <w:t xml:space="preserve"> (Pr 9,1-6). Chi non mangia al banchetto della sapienza, mai diventerà saggio. Rimarrà stolto e insipiente. Percorrerà vie di male, mai di bene.</w:t>
      </w:r>
    </w:p>
    <w:p w14:paraId="54172818" w14:textId="77777777" w:rsidR="00E3215F" w:rsidRPr="00E81B44" w:rsidRDefault="00E3215F" w:rsidP="00E3215F">
      <w:pPr>
        <w:spacing w:after="120"/>
        <w:jc w:val="both"/>
        <w:rPr>
          <w:rFonts w:ascii="Arial" w:hAnsi="Arial" w:cs="Arial"/>
          <w:color w:val="000000"/>
          <w:sz w:val="22"/>
          <w:szCs w:val="22"/>
        </w:rPr>
      </w:pPr>
      <w:r w:rsidRPr="00E81B44">
        <w:rPr>
          <w:rFonts w:ascii="Arial" w:hAnsi="Arial" w:cs="Arial"/>
          <w:color w:val="000000"/>
          <w:sz w:val="22"/>
          <w:szCs w:val="22"/>
        </w:rPr>
        <w:t xml:space="preserve">Ecco l’invito fatto dal profeta Isaia in nome del suo Dio e Signore: </w:t>
      </w:r>
      <w:r w:rsidRPr="00E81B44">
        <w:rPr>
          <w:rFonts w:ascii="Arial" w:hAnsi="Arial" w:cs="Arial"/>
          <w:i/>
          <w:color w:val="000000"/>
          <w:sz w:val="22"/>
          <w:szCs w:val="22"/>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Is</w:t>
      </w:r>
      <w:proofErr w:type="spellEnd"/>
      <w:r w:rsidRPr="00E81B44">
        <w:rPr>
          <w:rFonts w:ascii="Arial" w:hAnsi="Arial" w:cs="Arial"/>
          <w:color w:val="000000"/>
          <w:sz w:val="22"/>
          <w:szCs w:val="22"/>
        </w:rPr>
        <w:t xml:space="preserve"> 55,1-3.6-9). Si accoglie l’invito se si cambiano i pensieri. I pensieri si cambiano in un solo modo: prendendo i pensieri di Dio e percorrendo le sue vie, che sono di puro ascolto della sua Parola e di obbedienza alla sua Legge. Nella parabola che Gesù racconta ai capi dei sacerdoti e ai farisei, è chiaramente rivelato che tutti gli invitati rifiutano di recarsi al banchetto. Gli invitati sono scribi, farisei, sadducei, capi del popolo, anziani, capi dei sacerdoti. Essi si rifiutano e il Signore estende il suo invito ad ogni altro uomo. Tutti sono chiamati alla sua mensa. Quanti governano il popolo di Dio devono sapere che nessuno fermerà l’opera della salvezza del Signore. Né loro né altri. I suoi servi sempre recheranno agli uomini il suo invito. Sempre vi saranno coloro che risponderanno. La sala si riempirà. </w:t>
      </w:r>
    </w:p>
    <w:p w14:paraId="176A0AAC" w14:textId="77777777" w:rsidR="00E3215F" w:rsidRPr="00E81B44" w:rsidRDefault="00E3215F" w:rsidP="00E3215F">
      <w:pPr>
        <w:spacing w:after="120"/>
        <w:jc w:val="both"/>
        <w:rPr>
          <w:rFonts w:ascii="Arial" w:hAnsi="Arial"/>
          <w:i/>
          <w:iCs/>
          <w:color w:val="000000"/>
          <w:sz w:val="20"/>
        </w:rPr>
      </w:pPr>
      <w:r w:rsidRPr="00E81B44">
        <w:rPr>
          <w:rFonts w:ascii="Arial" w:hAnsi="Arial"/>
          <w:i/>
          <w:iCs/>
          <w:color w:val="000000"/>
          <w:sz w:val="20"/>
        </w:rPr>
        <w:t>In quel tempo, Gesù, riprese a parlare con parabole [ai capi dei sacerdoti e ai farisei]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w:t>
      </w:r>
    </w:p>
    <w:p w14:paraId="5A2815D1" w14:textId="77777777" w:rsidR="00E3215F" w:rsidRPr="00E81B44" w:rsidRDefault="00E3215F" w:rsidP="00E3215F">
      <w:pPr>
        <w:spacing w:after="120"/>
        <w:jc w:val="both"/>
        <w:rPr>
          <w:rFonts w:ascii="Arial" w:hAnsi="Arial" w:cs="Arial"/>
          <w:color w:val="000000"/>
          <w:sz w:val="22"/>
          <w:szCs w:val="22"/>
        </w:rPr>
      </w:pPr>
      <w:r w:rsidRPr="00E81B44">
        <w:rPr>
          <w:rFonts w:ascii="Arial" w:hAnsi="Arial" w:cs="Arial"/>
          <w:color w:val="000000"/>
          <w:sz w:val="22"/>
          <w:szCs w:val="22"/>
        </w:rPr>
        <w:t xml:space="preserve">Gesù aggiunge a questa prima verità una seconda. Chi accoglie l’invito deve rispettare le regole. Deve indossare l’abito nuziale. Nessuno dovrà presentarsi al banchetto privo di esso. Il padrone non consente alcuna eccezione. Chi entra senza abito nuziale sarà tolto fuori dalla sala del banchetto. Noi oggi abbiamo cancellato dal Vangelo sia la prima verità – </w:t>
      </w:r>
      <w:r w:rsidRPr="00E81B44">
        <w:rPr>
          <w:rFonts w:ascii="Arial" w:hAnsi="Arial" w:cs="Arial"/>
          <w:i/>
          <w:color w:val="000000"/>
          <w:sz w:val="22"/>
          <w:szCs w:val="22"/>
        </w:rPr>
        <w:t>tutti vanno invitati ad entrare nella sala del banchetto</w:t>
      </w:r>
      <w:r w:rsidRPr="00E81B44">
        <w:rPr>
          <w:rFonts w:ascii="Arial" w:hAnsi="Arial" w:cs="Arial"/>
          <w:color w:val="000000"/>
          <w:sz w:val="22"/>
          <w:szCs w:val="22"/>
        </w:rPr>
        <w:t xml:space="preserve"> – e anche la </w:t>
      </w:r>
      <w:proofErr w:type="spellStart"/>
      <w:r w:rsidRPr="00E81B44">
        <w:rPr>
          <w:rFonts w:ascii="Arial" w:hAnsi="Arial" w:cs="Arial"/>
          <w:color w:val="000000"/>
          <w:sz w:val="22"/>
          <w:szCs w:val="22"/>
        </w:rPr>
        <w:t>secondo</w:t>
      </w:r>
      <w:proofErr w:type="spellEnd"/>
      <w:r w:rsidRPr="00E81B44">
        <w:rPr>
          <w:rFonts w:ascii="Arial" w:hAnsi="Arial" w:cs="Arial"/>
          <w:color w:val="000000"/>
          <w:sz w:val="22"/>
          <w:szCs w:val="22"/>
        </w:rPr>
        <w:t xml:space="preserve"> verità – </w:t>
      </w:r>
      <w:r w:rsidRPr="00E81B44">
        <w:rPr>
          <w:rFonts w:ascii="Arial" w:hAnsi="Arial" w:cs="Arial"/>
          <w:i/>
          <w:color w:val="000000"/>
          <w:sz w:val="22"/>
          <w:szCs w:val="22"/>
        </w:rPr>
        <w:t>si entra in esso con l’abito nuziale</w:t>
      </w:r>
      <w:r w:rsidRPr="00E81B44">
        <w:rPr>
          <w:rFonts w:ascii="Arial" w:hAnsi="Arial" w:cs="Arial"/>
          <w:color w:val="000000"/>
          <w:sz w:val="22"/>
          <w:szCs w:val="22"/>
        </w:rPr>
        <w:t xml:space="preserve"> –. Noi diciamo che non c’è alcun bisogno di entrare nella sala del Vangelo per partecipare alle nozze dell’Agnello. Diciamo anche che non è necessario alcun abito nuziale. </w:t>
      </w:r>
      <w:proofErr w:type="gramStart"/>
      <w:r w:rsidRPr="00E81B44">
        <w:rPr>
          <w:rFonts w:ascii="Arial" w:hAnsi="Arial" w:cs="Arial"/>
          <w:color w:val="000000"/>
          <w:sz w:val="22"/>
          <w:szCs w:val="22"/>
        </w:rPr>
        <w:t>Alla fine</w:t>
      </w:r>
      <w:proofErr w:type="gramEnd"/>
      <w:r w:rsidRPr="00E81B44">
        <w:rPr>
          <w:rFonts w:ascii="Arial" w:hAnsi="Arial" w:cs="Arial"/>
          <w:color w:val="000000"/>
          <w:sz w:val="22"/>
          <w:szCs w:val="22"/>
        </w:rPr>
        <w:t xml:space="preserve"> l’abito nuziale sarà la misericordia del Padre con la quale saremo rivestiti. Questi nostri insegnamenti sono vero tradimento del Vangelo, della Parola di Cristo Gesù, della misericordia del Padre.</w:t>
      </w:r>
    </w:p>
    <w:p w14:paraId="4ED9C8A5" w14:textId="77777777" w:rsidR="00E3215F" w:rsidRPr="00E81B44" w:rsidRDefault="00E3215F" w:rsidP="00E3215F">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 che nessun cristiano rinneghi e tradisca il Vangelo.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34515"/>
    <w:rsid w:val="00183A11"/>
    <w:rsid w:val="001A3EC7"/>
    <w:rsid w:val="001C707A"/>
    <w:rsid w:val="00255A3C"/>
    <w:rsid w:val="002B2FA5"/>
    <w:rsid w:val="003D7BB8"/>
    <w:rsid w:val="004702FF"/>
    <w:rsid w:val="00527F09"/>
    <w:rsid w:val="005B0F19"/>
    <w:rsid w:val="00663232"/>
    <w:rsid w:val="00701DFD"/>
    <w:rsid w:val="007D1E01"/>
    <w:rsid w:val="00BA7EE0"/>
    <w:rsid w:val="00C1394E"/>
    <w:rsid w:val="00C436A2"/>
    <w:rsid w:val="00CE1CC5"/>
    <w:rsid w:val="00E3215F"/>
    <w:rsid w:val="00E52FF8"/>
    <w:rsid w:val="00EB4A9B"/>
    <w:rsid w:val="00EE0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2020-05-30T14:20:00Z</dcterms:created>
  <dcterms:modified xsi:type="dcterms:W3CDTF">2020-05-30T14:20:00Z</dcterms:modified>
</cp:coreProperties>
</file>